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Полуприцеп контейнеровоз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</w:t>
            </w:r>
            <w:bookmarkStart w:id="0" w:name="_GoBack"/>
            <w:bookmarkEnd w:id="0"/>
            <w:r w:rsidRPr="009E642E">
              <w:rPr>
                <w:rFonts w:ascii="Franklin Gothic Book" w:hAnsi="Franklin Gothic Book"/>
                <w:sz w:val="28"/>
                <w:szCs w:val="28"/>
              </w:rPr>
              <w:t>ка, модель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SW-360G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ЕР725123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X4TSW345GB6110341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Счетчик не предусмотрен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CE3287" w:rsidRPr="009E642E" w:rsidTr="00F671AC">
        <w:tc>
          <w:tcPr>
            <w:tcW w:w="4820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CE3287" w:rsidRPr="009E642E" w:rsidRDefault="00CE3287" w:rsidP="00E14EC2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 xml:space="preserve">32500 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F671AC" w:rsidRPr="00F671AC" w:rsidRDefault="00F671AC" w:rsidP="00F671A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 металла, сварные латки, нарушение геометрии, защитные боковые экраны деформированы.</w:t>
      </w:r>
    </w:p>
    <w:p w:rsidR="00F671AC" w:rsidRPr="00F671AC" w:rsidRDefault="00F671AC" w:rsidP="00F671A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ступиц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F671AC" w:rsidRPr="00F671AC" w:rsidRDefault="00F671AC" w:rsidP="00F671A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F671AC" w:rsidRPr="00F671AC" w:rsidRDefault="00F671AC" w:rsidP="00F671A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пневматическая система уровня пола неисправна, ресиверы имеют обильную сквозную коррозию, соединительные быстросъёмные краны, магистраль воздушного трубопровода требует замены.</w:t>
      </w:r>
    </w:p>
    <w:p w:rsidR="00F671AC" w:rsidRPr="00F671AC" w:rsidRDefault="00F671AC" w:rsidP="00F671A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F671A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эл. розетки окислены.</w:t>
      </w:r>
    </w:p>
    <w:p w:rsidR="00F671AC" w:rsidRPr="00F671AC" w:rsidRDefault="00F671AC" w:rsidP="00F671A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sz w:val="28"/>
          <w:szCs w:val="28"/>
        </w:rPr>
        <w:t>Замки фиксации контейнеров – ржавые, неисправны.</w:t>
      </w: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F671AC" w:rsidRPr="00F671AC" w:rsidRDefault="00F671AC" w:rsidP="00F671A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F671AC" w:rsidRPr="00F671AC" w:rsidRDefault="00F671AC" w:rsidP="00F671A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p w:rsidR="00F671AC" w:rsidRPr="00F671AC" w:rsidRDefault="00F671AC" w:rsidP="00F671A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F671AC">
        <w:rPr>
          <w:rFonts w:ascii="Franklin Gothic Book" w:eastAsia="Calibri" w:hAnsi="Franklin Gothic Book" w:cs="Times New Roman"/>
          <w:sz w:val="28"/>
          <w:szCs w:val="28"/>
        </w:rPr>
        <w:t>Режим эксплуатации ТС – преимущественно в городском цикле.</w:t>
      </w:r>
    </w:p>
    <w:p w:rsidR="006C1EB8" w:rsidRDefault="006C1EB8" w:rsidP="00F671AC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2C71A8"/>
    <w:rsid w:val="004F2AFD"/>
    <w:rsid w:val="0057062B"/>
    <w:rsid w:val="00646AB6"/>
    <w:rsid w:val="006C1EB8"/>
    <w:rsid w:val="00AE5F3C"/>
    <w:rsid w:val="00CE3287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7</cp:revision>
  <dcterms:created xsi:type="dcterms:W3CDTF">2025-05-30T05:37:00Z</dcterms:created>
  <dcterms:modified xsi:type="dcterms:W3CDTF">2025-05-30T05:46:00Z</dcterms:modified>
</cp:coreProperties>
</file>